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F8" w:rsidRPr="00FB0CC1" w:rsidRDefault="00FB0CC1" w:rsidP="00FB0CC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E37CF8" w:rsidRPr="00FB0CC1" w:rsidRDefault="00E37CF8" w:rsidP="00FB0CC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37CF8" w:rsidRPr="00FB0CC1" w:rsidRDefault="00E37CF8" w:rsidP="00FB0CC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B0CC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Pr="00FB0CC1">
        <w:rPr>
          <w:rFonts w:ascii="Times New Roman" w:hAnsi="Times New Roman" w:cs="Times New Roman"/>
          <w:b/>
          <w:sz w:val="24"/>
          <w:szCs w:val="24"/>
        </w:rPr>
        <w:t>речевой практике</w:t>
      </w:r>
      <w:r w:rsidRPr="00FB0CC1">
        <w:rPr>
          <w:rFonts w:ascii="Times New Roman" w:hAnsi="Times New Roman" w:cs="Times New Roman"/>
          <w:sz w:val="24"/>
          <w:szCs w:val="24"/>
        </w:rPr>
        <w:t xml:space="preserve"> для 4 класса составлена на основе Программы специальных (коррекционных) образовательных учреждений </w:t>
      </w:r>
      <w:r w:rsidRPr="00FB0CC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B0CC1">
        <w:rPr>
          <w:rFonts w:ascii="Times New Roman" w:hAnsi="Times New Roman" w:cs="Times New Roman"/>
          <w:sz w:val="24"/>
          <w:szCs w:val="24"/>
        </w:rPr>
        <w:t xml:space="preserve"> вида 0-4 классы под редакцией И.М. </w:t>
      </w:r>
      <w:proofErr w:type="spellStart"/>
      <w:r w:rsidRPr="00FB0CC1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FB0CC1">
        <w:rPr>
          <w:rFonts w:ascii="Times New Roman" w:hAnsi="Times New Roman" w:cs="Times New Roman"/>
          <w:sz w:val="24"/>
          <w:szCs w:val="24"/>
        </w:rPr>
        <w:t xml:space="preserve">. М., «Просвещение», 2011 г. </w:t>
      </w:r>
    </w:p>
    <w:p w:rsid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0CC1">
        <w:rPr>
          <w:rFonts w:ascii="Times New Roman" w:hAnsi="Times New Roman" w:cs="Times New Roman"/>
          <w:sz w:val="24"/>
          <w:szCs w:val="24"/>
        </w:rPr>
        <w:t xml:space="preserve">Предлагаемая программа ориентирована на учебники для специальных (коррекционных) образовательных учреждений </w:t>
      </w:r>
      <w:r w:rsidRPr="00FB0CC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B0CC1">
        <w:rPr>
          <w:rFonts w:ascii="Times New Roman" w:hAnsi="Times New Roman" w:cs="Times New Roman"/>
          <w:sz w:val="24"/>
          <w:szCs w:val="24"/>
        </w:rPr>
        <w:t xml:space="preserve"> вида</w:t>
      </w:r>
      <w:proofErr w:type="gramStart"/>
      <w:r w:rsidRPr="00FB0CC1">
        <w:rPr>
          <w:rFonts w:ascii="Times New Roman" w:hAnsi="Times New Roman" w:cs="Times New Roman"/>
          <w:sz w:val="24"/>
          <w:szCs w:val="24"/>
        </w:rPr>
        <w:t>:</w:t>
      </w:r>
      <w:r w:rsidRPr="00FB0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FB0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.В. Комаровой «Речевая практика». 4 класс» М., Просвещение, 2018 г.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0CC1">
        <w:rPr>
          <w:rFonts w:ascii="Times New Roman" w:hAnsi="Times New Roman" w:cs="Times New Roman"/>
          <w:b/>
          <w:sz w:val="24"/>
          <w:szCs w:val="24"/>
        </w:rPr>
        <w:t xml:space="preserve">Срок освоения программы: </w:t>
      </w:r>
      <w:r w:rsidRPr="00FB0CC1">
        <w:rPr>
          <w:rFonts w:ascii="Times New Roman" w:hAnsi="Times New Roman" w:cs="Times New Roman"/>
          <w:sz w:val="24"/>
          <w:szCs w:val="24"/>
        </w:rPr>
        <w:t>1 год.</w:t>
      </w:r>
    </w:p>
    <w:p w:rsidR="00E37CF8" w:rsidRPr="00FB0CC1" w:rsidRDefault="00E37CF8" w:rsidP="00FB0CC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B0CC1">
        <w:rPr>
          <w:rFonts w:ascii="Times New Roman" w:hAnsi="Times New Roman" w:cs="Times New Roman"/>
          <w:b/>
          <w:sz w:val="24"/>
          <w:szCs w:val="24"/>
        </w:rPr>
        <w:t>Объем учебного времени:</w:t>
      </w:r>
      <w:r w:rsidRPr="00FB0CC1">
        <w:rPr>
          <w:rFonts w:ascii="Times New Roman" w:hAnsi="Times New Roman" w:cs="Times New Roman"/>
          <w:sz w:val="24"/>
          <w:szCs w:val="24"/>
        </w:rPr>
        <w:t>66 часа.</w:t>
      </w:r>
    </w:p>
    <w:p w:rsidR="00E37CF8" w:rsidRPr="00FB0CC1" w:rsidRDefault="00E37CF8" w:rsidP="00FB0CC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B0CC1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FB0CC1">
        <w:rPr>
          <w:rFonts w:ascii="Times New Roman" w:hAnsi="Times New Roman" w:cs="Times New Roman"/>
          <w:sz w:val="24"/>
          <w:szCs w:val="24"/>
        </w:rPr>
        <w:t>: очная.</w:t>
      </w:r>
    </w:p>
    <w:p w:rsidR="00E37CF8" w:rsidRPr="00FB0CC1" w:rsidRDefault="00E37CF8" w:rsidP="00FB0CC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B0CC1">
        <w:rPr>
          <w:rFonts w:ascii="Times New Roman" w:hAnsi="Times New Roman" w:cs="Times New Roman"/>
          <w:b/>
          <w:sz w:val="24"/>
          <w:szCs w:val="24"/>
        </w:rPr>
        <w:t>Режим занятий:</w:t>
      </w:r>
      <w:r w:rsidRPr="00FB0CC1">
        <w:rPr>
          <w:rFonts w:ascii="Times New Roman" w:hAnsi="Times New Roman" w:cs="Times New Roman"/>
          <w:sz w:val="24"/>
          <w:szCs w:val="24"/>
        </w:rPr>
        <w:t xml:space="preserve"> 2 часа в неделю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предусматривает обучение в 4 классе базисного учебного плана специальных (коррекционных) общеобразовательных учреждений VIII вида.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в программу Русский язык раздела «Речевая практика» (0-4-е классы) обусловлено несовершенством речевой практики учащихся, что задерживает развитие их речи как средства общения, затрудняет включение детей в разнообразные формы коммуникации. Речевая практикадошкольников с нарушением интеллекта </w:t>
      </w:r>
      <w:proofErr w:type="gram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чрезвычайна</w:t>
      </w:r>
      <w:proofErr w:type="gramEnd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бедна и не качественна, а процесс овладения речью настолько затруднен, что к началу школьного обучения уровень речевого развития этих детей не может обеспечить успешного освоения программного материала любого из учебных предметов.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программы направлено на освоение </w:t>
      </w:r>
      <w:proofErr w:type="gram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русскому языку.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 программы обучения:</w:t>
      </w:r>
    </w:p>
    <w:p w:rsidR="00E37CF8" w:rsidRPr="00FB0CC1" w:rsidRDefault="00E37CF8" w:rsidP="00FB0CC1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недостатков общего и речевого развития учащихся коррекционной школы.</w:t>
      </w:r>
    </w:p>
    <w:p w:rsidR="00E37CF8" w:rsidRPr="00FB0CC1" w:rsidRDefault="00E37CF8" w:rsidP="00FB0CC1">
      <w:pPr>
        <w:shd w:val="clear" w:color="auto" w:fill="FFFFFF"/>
        <w:tabs>
          <w:tab w:val="num" w:pos="0"/>
        </w:tabs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Задачи программы обучения:</w:t>
      </w:r>
    </w:p>
    <w:p w:rsidR="00E37CF8" w:rsidRPr="00FB0CC1" w:rsidRDefault="00E37CF8" w:rsidP="00FB0CC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совершенствованию речевого опыта учащихся;</w:t>
      </w:r>
    </w:p>
    <w:p w:rsidR="00E37CF8" w:rsidRPr="00FB0CC1" w:rsidRDefault="00E37CF8" w:rsidP="00FB0CC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корригировать и обогащать языковую базу устных высказываний детей;</w:t>
      </w:r>
    </w:p>
    <w:p w:rsidR="00E37CF8" w:rsidRPr="00FB0CC1" w:rsidRDefault="00E37CF8" w:rsidP="00FB0CC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выразительную сторону речи;</w:t>
      </w:r>
    </w:p>
    <w:p w:rsidR="00E37CF8" w:rsidRPr="00FB0CC1" w:rsidRDefault="00E37CF8" w:rsidP="00FB0CC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строить устные связные связанные высказывания;</w:t>
      </w:r>
    </w:p>
    <w:p w:rsidR="00E37CF8" w:rsidRPr="00FB0CC1" w:rsidRDefault="00E37CF8" w:rsidP="00FB0CC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ускорить процесс овладения разговорной речью на основе коррекции всех составляющих речевой акт компонентов;</w:t>
      </w:r>
    </w:p>
    <w:p w:rsidR="00E37CF8" w:rsidRPr="00FB0CC1" w:rsidRDefault="00E37CF8" w:rsidP="00FB0CC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детям осмыслить и обобщить имеющийся у них речевой опыт;</w:t>
      </w:r>
    </w:p>
    <w:p w:rsidR="00E37CF8" w:rsidRPr="00FB0CC1" w:rsidRDefault="00E37CF8" w:rsidP="00FB0CC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улучшить такие качественные характеристики устной речи, как звукопроизношение, темп, ритм, дикция, интонация, выразительность;</w:t>
      </w:r>
    </w:p>
    <w:p w:rsidR="00E37CF8" w:rsidRPr="00FB0CC1" w:rsidRDefault="00E37CF8" w:rsidP="00FB0CC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культуру речевого общения.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из классов курс «Устная речь» включает в себя четыре раздела с постепенным расширением и усложнением программного материала.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Подраздел </w:t>
      </w: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включен в программу 0-4-х классов и нацелен на развитие у детей способности воспринимать и понимать обращенную к ним речь. Дети, у которых выявляются специфические нарушения произношения, с первых дней обучения в школе занимаются с 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логопедом. Умение слушать является </w:t>
      </w:r>
      <w:proofErr w:type="spell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</w:t>
      </w:r>
      <w:proofErr w:type="spellEnd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умением, уровень </w:t>
      </w:r>
      <w:proofErr w:type="spell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определяет эффектив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усвоения информации, заложенной в устном выска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зывании. Развитие этого умения важно для формирования у школьников выразительности речи, внимательного от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ношения к слову, правильного восприятия и понимания информации по любому учебному предмету.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3-4 классах вводится подраздел </w:t>
      </w: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«Общение и его значение в жизни».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Задача курса — организация наблюдений учащихся за речью и речевым общением на уроках и в повседневном обиходе, анализ ситуаций, подчёркивающих важность речи в жизни человека. Реализация содержания данного подраздела осуществляется в ситуативных играх, в выполнении различных практических заданий. В результате ученики осмысливают значимость речи (для понимания друг друга, для передачи информации), преодолевают речевую замкнутость, обогащают свой лексический запас, учатся выражать свои мысли, сообщая о той деятельности, кото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рую они выполняют в данный момент или выполняли ранее.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Подраздел «Дикция и выразительность речи» 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(0—4 классы) ориентирует учителя на отработку у школьников чётко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произношения, его эмоциональной выразительности. Выбор формы и содержания упражнений определяется те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урока и задачами данного этапа в его структуре.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обучения дети учатся отчётливо произносить слоги, слова, </w:t>
      </w:r>
      <w:proofErr w:type="spell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чистоговорки</w:t>
      </w:r>
      <w:proofErr w:type="spellEnd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стихотворения; тренируются и практическом различении интонационных средств выра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зительности — силы голоса, темпа, тона речи, в использо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вании мимики и жестов в процессе речевого общения, так как невербальные средства, наряду с вербальной вырази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тельностью, играют значимую роль в общении, привлекая внимание собеседника к процессу коммуникации.</w:t>
      </w:r>
      <w:proofErr w:type="gramEnd"/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Подраздел «Подготовка речевой ситуации и организа</w:t>
      </w: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ция высказывания» (0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4 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классы) определяется как веду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в развитии собственно устной разговорной речи. В со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держание подраздела входит перечень лексических тем и речевых ситуаций по названным темам, связанных со школьной жизнью и бытом детей, с их играми, взаимоот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ношениями с окружающими. Учащиеся под руководством учителя «проигрывают» обозначенные ситуации, модели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руя тем самым различные варианты речевого поведения.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поэтапного усвоения форм речевого этикета в программу введён </w:t>
      </w: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подраздел «Культура обще</w:t>
      </w: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ния» (0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4 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классы). Его содержание предполагает органи</w:t>
      </w: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зацию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организации связного высказывания огромную роль играют знакомство учащихся с простейшими моделями построения высказывания и одновременное развитие всех сторон устной речи с целью обеспечения базы для связной речи. А это значит, что к моменту высказывания в речевом арсенале ученика должен быть достаточный объем словаря по теме, необходимые синтаксические конструкции, отдельные фрагменты речи, как модели высказывания. Все это и составляет основное содержание уроков устной речи</w:t>
      </w:r>
      <w:proofErr w:type="gram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образовательной программы.</w:t>
      </w:r>
    </w:p>
    <w:p w:rsidR="00E37CF8" w:rsidRPr="00FB0CC1" w:rsidRDefault="00E37CF8" w:rsidP="00FB0CC1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программы специальных (коррекционных) образовательных учреждений VIII вида 0-4 классы под редакцией И.М. </w:t>
      </w:r>
      <w:proofErr w:type="spellStart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r w:rsidRPr="00FB0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2011 года издания, в рабочую программу по речевой практике 4 класса включены следующие разделы:</w:t>
      </w:r>
    </w:p>
    <w:p w:rsidR="0003425C" w:rsidRPr="00FB0CC1" w:rsidRDefault="0003425C" w:rsidP="00FB0CC1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03425C" w:rsidRPr="00FB0CC1" w:rsidSect="004A2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AB9"/>
    <w:multiLevelType w:val="multilevel"/>
    <w:tmpl w:val="E4EE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833C34"/>
    <w:multiLevelType w:val="multilevel"/>
    <w:tmpl w:val="9B9E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ED6535"/>
    <w:multiLevelType w:val="multilevel"/>
    <w:tmpl w:val="E7741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864"/>
    <w:rsid w:val="0003425C"/>
    <w:rsid w:val="004A2FB6"/>
    <w:rsid w:val="00AD7864"/>
    <w:rsid w:val="00E37CF8"/>
    <w:rsid w:val="00FB0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7C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884</Words>
  <Characters>5045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2019-10-06T08:05:00Z</dcterms:created>
  <dcterms:modified xsi:type="dcterms:W3CDTF">2019-10-06T08:05:00Z</dcterms:modified>
</cp:coreProperties>
</file>